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61" w:rsidRPr="001210B7" w:rsidRDefault="00504944" w:rsidP="001A5A97">
      <w:pPr>
        <w:jc w:val="center"/>
        <w:rPr>
          <w:b/>
          <w:sz w:val="36"/>
          <w:szCs w:val="32"/>
        </w:rPr>
      </w:pPr>
      <w:r w:rsidRPr="001210B7">
        <w:rPr>
          <w:rFonts w:hint="eastAsia"/>
          <w:b/>
          <w:sz w:val="36"/>
          <w:szCs w:val="32"/>
        </w:rPr>
        <w:t>2019</w:t>
      </w:r>
      <w:r w:rsidRPr="001210B7">
        <w:rPr>
          <w:rFonts w:hint="eastAsia"/>
          <w:b/>
          <w:sz w:val="36"/>
          <w:szCs w:val="32"/>
        </w:rPr>
        <w:t>年</w:t>
      </w:r>
      <w:r w:rsidRPr="001210B7">
        <w:rPr>
          <w:rFonts w:hint="eastAsia"/>
          <w:b/>
          <w:sz w:val="36"/>
          <w:szCs w:val="32"/>
        </w:rPr>
        <w:t>4</w:t>
      </w:r>
      <w:r w:rsidRPr="001210B7">
        <w:rPr>
          <w:rFonts w:hint="eastAsia"/>
          <w:b/>
          <w:sz w:val="36"/>
          <w:szCs w:val="32"/>
        </w:rPr>
        <w:t>月</w:t>
      </w:r>
      <w:r w:rsidR="001A5A97" w:rsidRPr="001210B7">
        <w:rPr>
          <w:rFonts w:hint="eastAsia"/>
          <w:b/>
          <w:sz w:val="36"/>
          <w:szCs w:val="32"/>
        </w:rPr>
        <w:t>广州市</w:t>
      </w:r>
      <w:r w:rsidR="001A5A97" w:rsidRPr="001210B7">
        <w:rPr>
          <w:b/>
          <w:sz w:val="36"/>
          <w:szCs w:val="32"/>
        </w:rPr>
        <w:t>住房公积金业务</w:t>
      </w:r>
      <w:r w:rsidR="001A5A97" w:rsidRPr="001210B7">
        <w:rPr>
          <w:rFonts w:hint="eastAsia"/>
          <w:b/>
          <w:sz w:val="36"/>
          <w:szCs w:val="32"/>
        </w:rPr>
        <w:t>简易</w:t>
      </w:r>
      <w:r w:rsidR="001A5A97" w:rsidRPr="001210B7">
        <w:rPr>
          <w:b/>
          <w:sz w:val="36"/>
          <w:szCs w:val="32"/>
        </w:rPr>
        <w:t>流程（</w:t>
      </w:r>
      <w:r w:rsidR="001A5A97" w:rsidRPr="001210B7">
        <w:rPr>
          <w:rFonts w:hint="eastAsia"/>
          <w:b/>
          <w:sz w:val="36"/>
          <w:szCs w:val="32"/>
        </w:rPr>
        <w:t>仅供</w:t>
      </w:r>
      <w:r w:rsidR="001A5A97" w:rsidRPr="001210B7">
        <w:rPr>
          <w:b/>
          <w:sz w:val="36"/>
          <w:szCs w:val="32"/>
        </w:rPr>
        <w:t>内部使用）</w:t>
      </w:r>
    </w:p>
    <w:p w:rsidR="001A5A97" w:rsidRPr="001A5A97" w:rsidRDefault="001A5A97" w:rsidP="001A5A97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1A5A97">
        <w:rPr>
          <w:rFonts w:hint="eastAsia"/>
          <w:sz w:val="32"/>
          <w:szCs w:val="32"/>
        </w:rPr>
        <w:t>登录</w:t>
      </w:r>
      <w:r w:rsidRPr="001A5A97">
        <w:rPr>
          <w:sz w:val="32"/>
          <w:szCs w:val="32"/>
        </w:rPr>
        <w:t>广州市住房公积金管理中心</w:t>
      </w:r>
      <w:r w:rsidRPr="001A5A97">
        <w:rPr>
          <w:rFonts w:hint="eastAsia"/>
          <w:sz w:val="32"/>
          <w:szCs w:val="32"/>
        </w:rPr>
        <w:t>官网</w:t>
      </w:r>
      <w:r w:rsidRPr="001A5A97">
        <w:rPr>
          <w:sz w:val="32"/>
          <w:szCs w:val="32"/>
        </w:rPr>
        <w:t>：</w:t>
      </w:r>
      <w:hyperlink r:id="rId5" w:history="1">
        <w:r w:rsidRPr="007364AF">
          <w:rPr>
            <w:rStyle w:val="a4"/>
            <w:sz w:val="32"/>
            <w:szCs w:val="32"/>
          </w:rPr>
          <w:t>http://www.gzgjj.gov.cn/gzgjj/index.shtml</w:t>
        </w:r>
      </w:hyperlink>
    </w:p>
    <w:p w:rsidR="001A5A97" w:rsidRPr="001A5A97" w:rsidRDefault="001A5A97" w:rsidP="001A5A97">
      <w:pPr>
        <w:widowControl/>
        <w:jc w:val="left"/>
        <w:rPr>
          <w:rFonts w:ascii="宋体" w:hAnsi="宋体" w:cs="宋体"/>
          <w:kern w:val="0"/>
          <w:sz w:val="24"/>
        </w:rPr>
      </w:pPr>
      <w:r w:rsidRPr="001A5A97"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7963E71B" wp14:editId="537CAF83">
            <wp:extent cx="8055610" cy="1181100"/>
            <wp:effectExtent l="0" t="0" r="2540" b="0"/>
            <wp:docPr id="1" name="图片 1" descr="C:\Users\john\AppData\Roaming\Tencent\Users\416128754\QQ\WinTemp\RichOle\J{_9Z(GK1]WB5_%%JEG[QB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\AppData\Roaming\Tencent\Users\416128754\QQ\WinTemp\RichOle\J{_9Z(GK1]WB5_%%JEG[QBQ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5340" cy="118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A97" w:rsidRPr="001A5A97" w:rsidRDefault="001210B7" w:rsidP="001210B7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点击“办事服务”，可</w:t>
      </w:r>
      <w:r w:rsidR="001A5A97" w:rsidRPr="001A5A97">
        <w:rPr>
          <w:rFonts w:hint="eastAsia"/>
          <w:sz w:val="32"/>
          <w:szCs w:val="32"/>
        </w:rPr>
        <w:t>进入办理</w:t>
      </w:r>
      <w:r w:rsidR="001A5A97" w:rsidRPr="001A5A97">
        <w:rPr>
          <w:sz w:val="32"/>
          <w:szCs w:val="32"/>
        </w:rPr>
        <w:t>住房公积金提取、贷款</w:t>
      </w:r>
      <w:r w:rsidR="001A5A97" w:rsidRPr="001A5A97">
        <w:rPr>
          <w:rFonts w:hint="eastAsia"/>
          <w:sz w:val="32"/>
          <w:szCs w:val="32"/>
        </w:rPr>
        <w:t>等</w:t>
      </w:r>
      <w:r w:rsidR="001A5A97" w:rsidRPr="001A5A97">
        <w:rPr>
          <w:sz w:val="32"/>
          <w:szCs w:val="32"/>
        </w:rPr>
        <w:t>业务</w:t>
      </w:r>
      <w:r w:rsidR="001A5A97" w:rsidRPr="001A5A97">
        <w:rPr>
          <w:rFonts w:hint="eastAsia"/>
          <w:sz w:val="32"/>
          <w:szCs w:val="32"/>
        </w:rPr>
        <w:t>界面</w:t>
      </w:r>
      <w:r w:rsidR="001A5A97">
        <w:rPr>
          <w:rFonts w:hint="eastAsia"/>
          <w:sz w:val="32"/>
          <w:szCs w:val="32"/>
        </w:rPr>
        <w:t>，</w:t>
      </w:r>
      <w:r w:rsidR="001A5A97">
        <w:rPr>
          <w:sz w:val="32"/>
          <w:szCs w:val="32"/>
        </w:rPr>
        <w:t>根据对应的指南</w:t>
      </w:r>
      <w:r w:rsidR="00443459">
        <w:rPr>
          <w:rFonts w:hint="eastAsia"/>
          <w:sz w:val="32"/>
          <w:szCs w:val="32"/>
        </w:rPr>
        <w:t>要求</w:t>
      </w:r>
      <w:r w:rsidR="001A5A97">
        <w:rPr>
          <w:sz w:val="32"/>
          <w:szCs w:val="32"/>
        </w:rPr>
        <w:t>提交</w:t>
      </w:r>
      <w:r w:rsidR="00443459">
        <w:rPr>
          <w:rFonts w:hint="eastAsia"/>
          <w:sz w:val="32"/>
          <w:szCs w:val="32"/>
        </w:rPr>
        <w:t>资料</w:t>
      </w:r>
      <w:r w:rsidR="00443459">
        <w:rPr>
          <w:sz w:val="32"/>
          <w:szCs w:val="32"/>
        </w:rPr>
        <w:t>即可办理贷款、提取业务</w:t>
      </w:r>
      <w:r w:rsidR="00443459">
        <w:rPr>
          <w:rFonts w:hint="eastAsia"/>
          <w:sz w:val="32"/>
          <w:szCs w:val="32"/>
        </w:rPr>
        <w:t>。</w:t>
      </w:r>
    </w:p>
    <w:p w:rsidR="001A5A97" w:rsidRPr="001A5A97" w:rsidRDefault="001A5A97" w:rsidP="001A5A97">
      <w:pPr>
        <w:widowControl/>
        <w:jc w:val="left"/>
        <w:rPr>
          <w:rFonts w:ascii="宋体" w:hAnsi="宋体" w:cs="宋体"/>
          <w:kern w:val="0"/>
          <w:sz w:val="24"/>
        </w:rPr>
      </w:pPr>
      <w:r w:rsidRPr="001A5A97"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3ED4554C" wp14:editId="18EB8551">
            <wp:extent cx="8181021" cy="3486150"/>
            <wp:effectExtent l="0" t="0" r="0" b="0"/>
            <wp:docPr id="2" name="图片 2" descr="C:\Users\john\AppData\Roaming\Tencent\Users\416128754\QQ\WinTemp\RichOle\CW[KX}P9}FFL@UZ`%PHCBJ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\AppData\Roaming\Tencent\Users\416128754\QQ\WinTemp\RichOle\CW[KX}P9}FFL@UZ`%PHCBJ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1357" cy="350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A97" w:rsidRPr="00443459" w:rsidRDefault="001210B7" w:rsidP="001210B7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点击</w:t>
      </w:r>
      <w:r>
        <w:rPr>
          <w:sz w:val="32"/>
          <w:szCs w:val="32"/>
        </w:rPr>
        <w:t>“</w:t>
      </w:r>
      <w:r>
        <w:rPr>
          <w:rFonts w:hint="eastAsia"/>
          <w:sz w:val="32"/>
          <w:szCs w:val="32"/>
        </w:rPr>
        <w:t>下载</w:t>
      </w:r>
      <w:r>
        <w:rPr>
          <w:sz w:val="32"/>
          <w:szCs w:val="32"/>
        </w:rPr>
        <w:t>中心</w:t>
      </w:r>
      <w:r>
        <w:rPr>
          <w:sz w:val="32"/>
          <w:szCs w:val="32"/>
        </w:rPr>
        <w:t>”</w:t>
      </w:r>
      <w:r>
        <w:rPr>
          <w:rFonts w:hint="eastAsia"/>
          <w:sz w:val="32"/>
          <w:szCs w:val="32"/>
        </w:rPr>
        <w:t>，可</w:t>
      </w:r>
      <w:r w:rsidRPr="001210B7">
        <w:rPr>
          <w:rFonts w:hint="eastAsia"/>
          <w:sz w:val="32"/>
          <w:szCs w:val="32"/>
        </w:rPr>
        <w:t>下载</w:t>
      </w:r>
      <w:r w:rsidR="00443459" w:rsidRPr="00443459">
        <w:rPr>
          <w:rFonts w:hint="eastAsia"/>
          <w:sz w:val="32"/>
          <w:szCs w:val="32"/>
        </w:rPr>
        <w:t>相关</w:t>
      </w:r>
      <w:r w:rsidR="00443459" w:rsidRPr="00443459">
        <w:rPr>
          <w:sz w:val="32"/>
          <w:szCs w:val="32"/>
        </w:rPr>
        <w:t>表格（</w:t>
      </w:r>
      <w:r w:rsidR="00443459" w:rsidRPr="00443459">
        <w:rPr>
          <w:rFonts w:hint="eastAsia"/>
          <w:sz w:val="32"/>
          <w:szCs w:val="32"/>
        </w:rPr>
        <w:t>现</w:t>
      </w:r>
      <w:r w:rsidR="00443459" w:rsidRPr="00443459">
        <w:rPr>
          <w:sz w:val="32"/>
          <w:szCs w:val="32"/>
        </w:rPr>
        <w:t>办理提取业务需要的提取申请表</w:t>
      </w:r>
      <w:r w:rsidR="00443459" w:rsidRPr="00443459">
        <w:rPr>
          <w:color w:val="FF0000"/>
          <w:sz w:val="32"/>
          <w:szCs w:val="32"/>
        </w:rPr>
        <w:t>已不需要单位盖章</w:t>
      </w:r>
      <w:r w:rsidR="00443459" w:rsidRPr="00443459">
        <w:rPr>
          <w:rFonts w:hint="eastAsia"/>
          <w:sz w:val="32"/>
          <w:szCs w:val="32"/>
        </w:rPr>
        <w:t>，</w:t>
      </w:r>
      <w:r w:rsidR="00443459" w:rsidRPr="00443459">
        <w:rPr>
          <w:sz w:val="32"/>
          <w:szCs w:val="32"/>
        </w:rPr>
        <w:t>个人签名即可）</w:t>
      </w:r>
    </w:p>
    <w:p w:rsidR="00443459" w:rsidRPr="00443459" w:rsidRDefault="00443459" w:rsidP="00443459">
      <w:pPr>
        <w:widowControl/>
        <w:jc w:val="left"/>
        <w:rPr>
          <w:rFonts w:ascii="宋体" w:hAnsi="宋体" w:cs="宋体"/>
          <w:kern w:val="0"/>
          <w:sz w:val="24"/>
        </w:rPr>
      </w:pPr>
      <w:r w:rsidRPr="00443459"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3EAE6587" wp14:editId="03BBE2E2">
            <wp:extent cx="7819417" cy="3692317"/>
            <wp:effectExtent l="0" t="0" r="0" b="3810"/>
            <wp:docPr id="3" name="图片 3" descr="C:\Users\john\AppData\Roaming\Tencent\Users\416128754\QQ\WinTemp\RichOle\O8]A1%WW_K2JF](VX$(O$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hn\AppData\Roaming\Tencent\Users\416128754\QQ\WinTemp\RichOle\O8]A1%WW_K2JF](VX$(O$K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7592" cy="371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459" w:rsidRDefault="00443459" w:rsidP="00443459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个人</w:t>
      </w:r>
      <w:r>
        <w:rPr>
          <w:sz w:val="32"/>
          <w:szCs w:val="32"/>
        </w:rPr>
        <w:t>住房公积金账号：</w:t>
      </w:r>
      <w:r w:rsidRPr="00443459">
        <w:rPr>
          <w:color w:val="FF0000"/>
          <w:sz w:val="32"/>
          <w:szCs w:val="32"/>
        </w:rPr>
        <w:t>一般为身份证号码</w:t>
      </w:r>
      <w:r w:rsidRPr="00443459">
        <w:rPr>
          <w:color w:val="FF0000"/>
          <w:sz w:val="32"/>
          <w:szCs w:val="32"/>
        </w:rPr>
        <w:t>+00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特殊情况除外（</w:t>
      </w:r>
      <w:r>
        <w:rPr>
          <w:rFonts w:hint="eastAsia"/>
          <w:sz w:val="32"/>
          <w:szCs w:val="32"/>
        </w:rPr>
        <w:t>个人</w:t>
      </w:r>
      <w:r>
        <w:rPr>
          <w:sz w:val="32"/>
          <w:szCs w:val="32"/>
        </w:rPr>
        <w:t>在</w:t>
      </w:r>
      <w:r>
        <w:rPr>
          <w:rFonts w:hint="eastAsia"/>
          <w:sz w:val="32"/>
          <w:szCs w:val="32"/>
        </w:rPr>
        <w:t>同一</w:t>
      </w:r>
      <w:r>
        <w:rPr>
          <w:sz w:val="32"/>
          <w:szCs w:val="32"/>
        </w:rPr>
        <w:t>地区重复开设账户）</w:t>
      </w:r>
      <w:r>
        <w:rPr>
          <w:rFonts w:hint="eastAsia"/>
          <w:sz w:val="32"/>
          <w:szCs w:val="32"/>
        </w:rPr>
        <w:t>，</w:t>
      </w:r>
      <w:r w:rsidRPr="00443459">
        <w:rPr>
          <w:rFonts w:hint="eastAsia"/>
          <w:sz w:val="32"/>
          <w:szCs w:val="32"/>
        </w:rPr>
        <w:t>住房</w:t>
      </w:r>
      <w:r w:rsidRPr="00443459">
        <w:rPr>
          <w:sz w:val="32"/>
          <w:szCs w:val="32"/>
        </w:rPr>
        <w:t>公积金密码需要个人携带</w:t>
      </w:r>
      <w:r w:rsidRPr="00443459">
        <w:rPr>
          <w:color w:val="FF0000"/>
          <w:sz w:val="32"/>
          <w:szCs w:val="32"/>
        </w:rPr>
        <w:t>身份证原件</w:t>
      </w:r>
      <w:r w:rsidRPr="00443459">
        <w:rPr>
          <w:sz w:val="32"/>
          <w:szCs w:val="32"/>
        </w:rPr>
        <w:t>到广州市各区住房公积金管理中心现场设置，</w:t>
      </w:r>
      <w:r w:rsidRPr="00443459">
        <w:rPr>
          <w:rFonts w:hint="eastAsia"/>
          <w:color w:val="FF0000"/>
          <w:sz w:val="32"/>
          <w:szCs w:val="32"/>
        </w:rPr>
        <w:t>单位</w:t>
      </w:r>
      <w:r w:rsidRPr="00443459">
        <w:rPr>
          <w:color w:val="FF0000"/>
          <w:sz w:val="32"/>
          <w:szCs w:val="32"/>
        </w:rPr>
        <w:t>不知道个人的</w:t>
      </w:r>
      <w:r w:rsidRPr="00443459">
        <w:rPr>
          <w:rFonts w:hint="eastAsia"/>
          <w:color w:val="FF0000"/>
          <w:sz w:val="32"/>
          <w:szCs w:val="32"/>
        </w:rPr>
        <w:t>公积金</w:t>
      </w:r>
      <w:r w:rsidRPr="00443459">
        <w:rPr>
          <w:color w:val="FF0000"/>
          <w:sz w:val="32"/>
          <w:szCs w:val="32"/>
        </w:rPr>
        <w:t>密码</w:t>
      </w:r>
      <w:r>
        <w:rPr>
          <w:rFonts w:hint="eastAsia"/>
          <w:sz w:val="32"/>
          <w:szCs w:val="32"/>
        </w:rPr>
        <w:t>，个人</w:t>
      </w:r>
      <w:r w:rsidRPr="00443459">
        <w:rPr>
          <w:rFonts w:hint="eastAsia"/>
          <w:sz w:val="32"/>
          <w:szCs w:val="32"/>
        </w:rPr>
        <w:t>凭</w:t>
      </w:r>
      <w:r w:rsidRPr="00443459">
        <w:rPr>
          <w:sz w:val="32"/>
          <w:szCs w:val="32"/>
        </w:rPr>
        <w:t>密码可以登录广州市住房公积金</w:t>
      </w:r>
      <w:r w:rsidRPr="00443459">
        <w:rPr>
          <w:rFonts w:hint="eastAsia"/>
          <w:sz w:val="32"/>
          <w:szCs w:val="32"/>
        </w:rPr>
        <w:t>网上</w:t>
      </w:r>
      <w:r w:rsidRPr="00443459">
        <w:rPr>
          <w:rFonts w:hint="eastAsia"/>
          <w:sz w:val="32"/>
          <w:szCs w:val="32"/>
        </w:rPr>
        <w:t>APP</w:t>
      </w:r>
      <w:r w:rsidRPr="00443459">
        <w:rPr>
          <w:rFonts w:hint="eastAsia"/>
          <w:sz w:val="32"/>
          <w:szCs w:val="32"/>
        </w:rPr>
        <w:t>，</w:t>
      </w:r>
      <w:r w:rsidRPr="00443459">
        <w:rPr>
          <w:sz w:val="32"/>
          <w:szCs w:val="32"/>
        </w:rPr>
        <w:t>可以进行业务预约。</w:t>
      </w:r>
    </w:p>
    <w:p w:rsidR="001210B7" w:rsidRPr="00443459" w:rsidRDefault="001210B7" w:rsidP="00443459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需要调整</w:t>
      </w:r>
      <w:r>
        <w:rPr>
          <w:sz w:val="32"/>
          <w:szCs w:val="32"/>
        </w:rPr>
        <w:t>个人公积金缴费比例</w:t>
      </w:r>
      <w:r>
        <w:rPr>
          <w:rFonts w:hint="eastAsia"/>
          <w:sz w:val="32"/>
          <w:szCs w:val="32"/>
        </w:rPr>
        <w:t>可</w:t>
      </w:r>
      <w:r>
        <w:rPr>
          <w:sz w:val="32"/>
          <w:szCs w:val="32"/>
        </w:rPr>
        <w:t>留意学院每年</w:t>
      </w:r>
      <w:r w:rsidRPr="00897DA2">
        <w:rPr>
          <w:rFonts w:hint="eastAsia"/>
          <w:color w:val="FF0000"/>
          <w:sz w:val="32"/>
          <w:szCs w:val="32"/>
        </w:rPr>
        <w:t>6</w:t>
      </w:r>
      <w:r w:rsidRPr="00897DA2">
        <w:rPr>
          <w:rFonts w:hint="eastAsia"/>
          <w:color w:val="FF0000"/>
          <w:sz w:val="32"/>
          <w:szCs w:val="32"/>
        </w:rPr>
        <w:t>月</w:t>
      </w:r>
      <w:r w:rsidRPr="00897DA2">
        <w:rPr>
          <w:color w:val="FF0000"/>
          <w:sz w:val="32"/>
          <w:szCs w:val="32"/>
        </w:rPr>
        <w:t>发布的调整通知</w:t>
      </w:r>
      <w:r>
        <w:rPr>
          <w:sz w:val="32"/>
          <w:szCs w:val="32"/>
        </w:rPr>
        <w:t>，</w:t>
      </w:r>
      <w:bookmarkStart w:id="0" w:name="_GoBack"/>
      <w:bookmarkEnd w:id="0"/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实行。</w:t>
      </w:r>
    </w:p>
    <w:p w:rsidR="00443459" w:rsidRPr="00443459" w:rsidRDefault="00443459" w:rsidP="00443459"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广州市住房</w:t>
      </w:r>
      <w:r>
        <w:rPr>
          <w:sz w:val="32"/>
          <w:szCs w:val="32"/>
        </w:rPr>
        <w:t>公积金业务</w:t>
      </w:r>
      <w:r>
        <w:rPr>
          <w:rFonts w:hint="eastAsia"/>
          <w:sz w:val="32"/>
          <w:szCs w:val="32"/>
        </w:rPr>
        <w:t>官方</w:t>
      </w:r>
      <w:r>
        <w:rPr>
          <w:sz w:val="32"/>
          <w:szCs w:val="32"/>
        </w:rPr>
        <w:t>咨询电话：</w:t>
      </w:r>
      <w:r>
        <w:rPr>
          <w:rFonts w:hint="eastAsia"/>
          <w:sz w:val="32"/>
          <w:szCs w:val="32"/>
        </w:rPr>
        <w:t>12345/12329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亦可咨询人事处杜老师，</w:t>
      </w:r>
      <w:r>
        <w:rPr>
          <w:rFonts w:hint="eastAsia"/>
          <w:sz w:val="32"/>
          <w:szCs w:val="32"/>
        </w:rPr>
        <w:t>020-86914401</w:t>
      </w:r>
      <w:r>
        <w:rPr>
          <w:rFonts w:hint="eastAsia"/>
          <w:sz w:val="32"/>
          <w:szCs w:val="32"/>
        </w:rPr>
        <w:t>。</w:t>
      </w:r>
    </w:p>
    <w:sectPr w:rsidR="00443459" w:rsidRPr="00443459" w:rsidSect="001A5A97">
      <w:pgSz w:w="16838" w:h="11906" w:orient="landscape" w:code="9"/>
      <w:pgMar w:top="851" w:right="737" w:bottom="851" w:left="73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86344"/>
    <w:multiLevelType w:val="hybridMultilevel"/>
    <w:tmpl w:val="DE02971C"/>
    <w:lvl w:ilvl="0" w:tplc="8772A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11"/>
    <w:rsid w:val="00005D00"/>
    <w:rsid w:val="000367BC"/>
    <w:rsid w:val="000611FC"/>
    <w:rsid w:val="00072BEC"/>
    <w:rsid w:val="0007436A"/>
    <w:rsid w:val="00082016"/>
    <w:rsid w:val="00084813"/>
    <w:rsid w:val="00091136"/>
    <w:rsid w:val="000A43D7"/>
    <w:rsid w:val="00110D17"/>
    <w:rsid w:val="001210B7"/>
    <w:rsid w:val="001610C1"/>
    <w:rsid w:val="0016115D"/>
    <w:rsid w:val="00164B5C"/>
    <w:rsid w:val="00167AF6"/>
    <w:rsid w:val="0017210B"/>
    <w:rsid w:val="00194BA3"/>
    <w:rsid w:val="001A5A97"/>
    <w:rsid w:val="001A70A6"/>
    <w:rsid w:val="001B4B4E"/>
    <w:rsid w:val="001C00CF"/>
    <w:rsid w:val="001C1713"/>
    <w:rsid w:val="001E011A"/>
    <w:rsid w:val="001E7D6B"/>
    <w:rsid w:val="001F344A"/>
    <w:rsid w:val="001F790C"/>
    <w:rsid w:val="0020693E"/>
    <w:rsid w:val="0023501B"/>
    <w:rsid w:val="0023765A"/>
    <w:rsid w:val="00282C3F"/>
    <w:rsid w:val="002937E6"/>
    <w:rsid w:val="002969BE"/>
    <w:rsid w:val="00297578"/>
    <w:rsid w:val="002A70FD"/>
    <w:rsid w:val="002B5A94"/>
    <w:rsid w:val="002D08FE"/>
    <w:rsid w:val="002D42ED"/>
    <w:rsid w:val="002D5BAA"/>
    <w:rsid w:val="00302DDE"/>
    <w:rsid w:val="003041A2"/>
    <w:rsid w:val="00332780"/>
    <w:rsid w:val="0033426E"/>
    <w:rsid w:val="00340588"/>
    <w:rsid w:val="00351750"/>
    <w:rsid w:val="00356A04"/>
    <w:rsid w:val="003736B5"/>
    <w:rsid w:val="003B0D36"/>
    <w:rsid w:val="003F0ADD"/>
    <w:rsid w:val="0041687C"/>
    <w:rsid w:val="00431551"/>
    <w:rsid w:val="00437511"/>
    <w:rsid w:val="00443459"/>
    <w:rsid w:val="004609AA"/>
    <w:rsid w:val="004A0A11"/>
    <w:rsid w:val="004C74F9"/>
    <w:rsid w:val="004E168F"/>
    <w:rsid w:val="004F0270"/>
    <w:rsid w:val="004F3C46"/>
    <w:rsid w:val="00504944"/>
    <w:rsid w:val="00521D56"/>
    <w:rsid w:val="00545E2E"/>
    <w:rsid w:val="00546AAD"/>
    <w:rsid w:val="005909EE"/>
    <w:rsid w:val="00595850"/>
    <w:rsid w:val="005C6843"/>
    <w:rsid w:val="005D128F"/>
    <w:rsid w:val="005D1E0C"/>
    <w:rsid w:val="00610B4B"/>
    <w:rsid w:val="0061501C"/>
    <w:rsid w:val="0061612D"/>
    <w:rsid w:val="006469B8"/>
    <w:rsid w:val="00670DA5"/>
    <w:rsid w:val="0068427E"/>
    <w:rsid w:val="00686459"/>
    <w:rsid w:val="006927C1"/>
    <w:rsid w:val="006A2A76"/>
    <w:rsid w:val="006C2398"/>
    <w:rsid w:val="006E6AE5"/>
    <w:rsid w:val="006E7C4E"/>
    <w:rsid w:val="006F4C80"/>
    <w:rsid w:val="00706580"/>
    <w:rsid w:val="007442AD"/>
    <w:rsid w:val="00756C24"/>
    <w:rsid w:val="0078353B"/>
    <w:rsid w:val="00790ED0"/>
    <w:rsid w:val="00794D58"/>
    <w:rsid w:val="007971DA"/>
    <w:rsid w:val="007F2825"/>
    <w:rsid w:val="0082013F"/>
    <w:rsid w:val="00820611"/>
    <w:rsid w:val="0082481A"/>
    <w:rsid w:val="00827892"/>
    <w:rsid w:val="00860302"/>
    <w:rsid w:val="00860535"/>
    <w:rsid w:val="00872649"/>
    <w:rsid w:val="00874D17"/>
    <w:rsid w:val="00877FA6"/>
    <w:rsid w:val="00897DA2"/>
    <w:rsid w:val="008A3086"/>
    <w:rsid w:val="008D2A7B"/>
    <w:rsid w:val="008D5492"/>
    <w:rsid w:val="008E5322"/>
    <w:rsid w:val="008E6307"/>
    <w:rsid w:val="008F4A63"/>
    <w:rsid w:val="009354DF"/>
    <w:rsid w:val="00952072"/>
    <w:rsid w:val="0096161C"/>
    <w:rsid w:val="00963227"/>
    <w:rsid w:val="009754A2"/>
    <w:rsid w:val="009814B6"/>
    <w:rsid w:val="009B55E3"/>
    <w:rsid w:val="009C2E27"/>
    <w:rsid w:val="009C3730"/>
    <w:rsid w:val="009D39DC"/>
    <w:rsid w:val="009D70AF"/>
    <w:rsid w:val="00A101AD"/>
    <w:rsid w:val="00A124C6"/>
    <w:rsid w:val="00A15761"/>
    <w:rsid w:val="00A20DDF"/>
    <w:rsid w:val="00A26E69"/>
    <w:rsid w:val="00A37D62"/>
    <w:rsid w:val="00A4348C"/>
    <w:rsid w:val="00A55DDA"/>
    <w:rsid w:val="00A56A21"/>
    <w:rsid w:val="00A72D5E"/>
    <w:rsid w:val="00A928AA"/>
    <w:rsid w:val="00A92F09"/>
    <w:rsid w:val="00A97030"/>
    <w:rsid w:val="00AB6A9C"/>
    <w:rsid w:val="00AC48C6"/>
    <w:rsid w:val="00AC524D"/>
    <w:rsid w:val="00AC760F"/>
    <w:rsid w:val="00AF1099"/>
    <w:rsid w:val="00B019BF"/>
    <w:rsid w:val="00B03304"/>
    <w:rsid w:val="00B127C7"/>
    <w:rsid w:val="00B137E6"/>
    <w:rsid w:val="00B204C2"/>
    <w:rsid w:val="00B86F18"/>
    <w:rsid w:val="00B928AB"/>
    <w:rsid w:val="00BA66C6"/>
    <w:rsid w:val="00BC4D40"/>
    <w:rsid w:val="00BE6F5F"/>
    <w:rsid w:val="00BF7DA6"/>
    <w:rsid w:val="00C12125"/>
    <w:rsid w:val="00C464D6"/>
    <w:rsid w:val="00C57603"/>
    <w:rsid w:val="00C70E55"/>
    <w:rsid w:val="00C743BB"/>
    <w:rsid w:val="00C8095F"/>
    <w:rsid w:val="00C825BC"/>
    <w:rsid w:val="00C83832"/>
    <w:rsid w:val="00C86961"/>
    <w:rsid w:val="00C923B0"/>
    <w:rsid w:val="00CB050D"/>
    <w:rsid w:val="00CC159F"/>
    <w:rsid w:val="00CC6291"/>
    <w:rsid w:val="00CD19B1"/>
    <w:rsid w:val="00CD3379"/>
    <w:rsid w:val="00D14699"/>
    <w:rsid w:val="00D54E99"/>
    <w:rsid w:val="00D5667E"/>
    <w:rsid w:val="00D76229"/>
    <w:rsid w:val="00D87DC3"/>
    <w:rsid w:val="00D97C98"/>
    <w:rsid w:val="00DA223E"/>
    <w:rsid w:val="00DC6499"/>
    <w:rsid w:val="00E00352"/>
    <w:rsid w:val="00E00D0C"/>
    <w:rsid w:val="00E1093F"/>
    <w:rsid w:val="00E2133E"/>
    <w:rsid w:val="00E25767"/>
    <w:rsid w:val="00E8605F"/>
    <w:rsid w:val="00EB7458"/>
    <w:rsid w:val="00F062EE"/>
    <w:rsid w:val="00F16DA6"/>
    <w:rsid w:val="00F4096F"/>
    <w:rsid w:val="00F55465"/>
    <w:rsid w:val="00F911F8"/>
    <w:rsid w:val="00FA54DB"/>
    <w:rsid w:val="00FA6AC5"/>
    <w:rsid w:val="00FC06C7"/>
    <w:rsid w:val="00FC5505"/>
    <w:rsid w:val="00FD34AB"/>
    <w:rsid w:val="00FE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73257-13C6-4DE6-8E2A-057620CC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A97"/>
    <w:pPr>
      <w:ind w:firstLineChars="200" w:firstLine="420"/>
    </w:pPr>
  </w:style>
  <w:style w:type="character" w:styleId="a4">
    <w:name w:val="Hyperlink"/>
    <w:basedOn w:val="a0"/>
    <w:rsid w:val="001A5A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zgjj.gov.cn/gzgjj/index.s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杜敏青</dc:creator>
  <cp:keywords/>
  <dc:description/>
  <cp:lastModifiedBy>杜敏青</cp:lastModifiedBy>
  <cp:revision>8</cp:revision>
  <dcterms:created xsi:type="dcterms:W3CDTF">2019-04-08T00:19:00Z</dcterms:created>
  <dcterms:modified xsi:type="dcterms:W3CDTF">2019-04-11T00:43:00Z</dcterms:modified>
</cp:coreProperties>
</file>