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560" w:lineRule="exact"/>
        <w:rPr>
          <w:rFonts w:hint="eastAsia" w:ascii="方正黑体_GBK" w:hAnsi="方正黑体_GBK" w:eastAsia="方正黑体_GBK" w:cs="方正黑体_GBK"/>
          <w:b w:val="0"/>
          <w:bCs/>
          <w:kern w:val="44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44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kern w:val="44"/>
          <w:sz w:val="32"/>
          <w:szCs w:val="32"/>
          <w:lang w:val="en-US" w:eastAsia="zh-CN"/>
        </w:rPr>
        <w:t>5</w:t>
      </w: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第十三届广东大中专学生校园十大歌手</w:t>
      </w: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大赛赛区奖项设置及决赛名额分配表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70"/>
        <w:gridCol w:w="2370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赛区</w:t>
            </w:r>
          </w:p>
        </w:tc>
        <w:tc>
          <w:tcPr>
            <w:tcW w:w="2370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参赛单位数</w:t>
            </w:r>
          </w:p>
        </w:tc>
        <w:tc>
          <w:tcPr>
            <w:tcW w:w="4739" w:type="dxa"/>
            <w:gridSpan w:val="2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32"/>
                <w:szCs w:val="32"/>
                <w:vertAlign w:val="baseline"/>
              </w:rPr>
              <w:t>歌手大赛入围决赛名额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370" w:type="dxa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32"/>
                <w:szCs w:val="32"/>
              </w:rPr>
              <w:t>专业组名额</w:t>
            </w:r>
          </w:p>
        </w:tc>
        <w:tc>
          <w:tcPr>
            <w:tcW w:w="2369" w:type="dxa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32"/>
                <w:szCs w:val="32"/>
              </w:rPr>
              <w:t>业余组名额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第一赛区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333333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36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333333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第二赛区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333333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36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333333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第三赛区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333333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6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333333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第四赛区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333333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6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333333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第五赛区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333333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36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333333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第六赛区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473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  <w:lang w:val="en-US" w:eastAsia="zh-CN"/>
              </w:rPr>
              <w:t>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b w:val="0"/>
          <w:bCs/>
        </w:rPr>
      </w:pPr>
    </w:p>
    <w:p>
      <w:bookmarkStart w:id="0" w:name="_GoBack"/>
      <w:bookmarkEnd w:id="0"/>
    </w:p>
    <w:sectPr>
      <w:pgSz w:w="11906" w:h="16838"/>
      <w:pgMar w:top="1417" w:right="1474" w:bottom="1417" w:left="1587" w:header="851" w:footer="992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96EBD"/>
    <w:rsid w:val="2789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2018-10-30T12:19:00Z</dcterms:created>
  <dc:creator>Administrator</dc:creator>
  <cp:lastModifiedBy>Administrator</cp:lastModifiedBy>
  <dcterms:modified xsi:type="dcterms:W3CDTF">2018-10-30T12:19:46Z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